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85" w:lineRule="auto" w:before="1846" w:after="544"/>
        <w:ind w:left="0" w:right="6242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36"/>
        </w:rPr>
        <w:t xml:space="preserve">1. Generate draft of Sales Opinion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1437640</wp:posOffset>
            </wp:positionH>
            <wp:positionV relativeFrom="page">
              <wp:posOffset>-124460</wp:posOffset>
            </wp:positionV>
            <wp:extent cx="9316719" cy="6987539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16719" cy="698753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0.0" w:type="dxa"/>
      </w:tblPr>
      <w:tblGrid>
        <w:gridCol w:w="3840"/>
        <w:gridCol w:w="3840"/>
        <w:gridCol w:w="3840"/>
        <w:gridCol w:w="3840"/>
        <w:gridCol w:w="3840"/>
      </w:tblGrid>
      <w:tr>
        <w:trPr>
          <w:trHeight w:hRule="exact" w:val="1550"/>
        </w:trPr>
        <w:tc>
          <w:tcPr>
            <w:tcW w:type="dxa" w:w="4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68" w:after="0"/>
              <w:ind w:left="0" w:right="1174" w:firstLine="0"/>
              <w:jc w:val="righ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Upload</w:t>
            </w:r>
          </w:p>
        </w:tc>
        <w:tc>
          <w:tcPr>
            <w:tcW w:type="dxa" w:w="2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02" w:after="0"/>
              <w:ind w:left="0" w:right="1056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OCR</w:t>
            </w:r>
          </w:p>
        </w:tc>
        <w:tc>
          <w:tcPr>
            <w:tcW w:type="dxa" w:w="2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674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Extract k-v</w:t>
            </w:r>
          </w:p>
        </w:tc>
        <w:tc>
          <w:tcPr>
            <w:tcW w:type="dxa" w:w="2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64" w:after="0"/>
              <w:ind w:left="0" w:right="522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Verify k-v</w:t>
            </w:r>
          </w:p>
        </w:tc>
        <w:tc>
          <w:tcPr>
            <w:tcW w:type="dxa" w:w="31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530" w:right="1440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 xml:space="preserve">Generate </w:t>
            </w:r>
            <w:r>
              <w:br/>
            </w: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docx</w:t>
            </w:r>
          </w:p>
        </w:tc>
      </w:tr>
      <w:tr>
        <w:trPr>
          <w:trHeight w:hRule="exact" w:val="1924"/>
        </w:trPr>
        <w:tc>
          <w:tcPr>
            <w:tcW w:type="dxa" w:w="4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26" w:after="0"/>
              <w:ind w:left="2432" w:right="576" w:firstLine="0"/>
              <w:jc w:val="left"/>
            </w:pPr>
            <w:r>
              <w:rPr>
                <w:w w:val="102.27272727272727"/>
                <w:rFonts w:ascii="Malgun Gothic" w:hAnsi="Malgun Gothic" w:eastAsia="Malgun Gothic"/>
                <w:b w:val="0"/>
                <w:i w:val="0"/>
                <w:color w:val="000000"/>
                <w:sz w:val="22"/>
              </w:rPr>
              <w:t>2 files:</w:t>
            </w:r>
            <w:r>
              <w:br/>
            </w:r>
            <w:r>
              <w:rPr>
                <w:w w:val="98.0434749437415"/>
                <w:rFonts w:ascii="Malgun Gothic" w:hAnsi="Malgun Gothic" w:eastAsia="Malgun Gothic"/>
                <w:b w:val="0"/>
                <w:i w:val="0"/>
                <w:color w:val="000000"/>
                <w:sz w:val="23"/>
              </w:rPr>
              <w:t xml:space="preserve">-IM </w:t>
            </w:r>
            <w:r>
              <w:br/>
            </w:r>
            <w:r>
              <w:rPr>
                <w:w w:val="98.0434749437415"/>
                <w:rFonts w:ascii="Malgun Gothic" w:hAnsi="Malgun Gothic" w:eastAsia="Malgun Gothic"/>
                <w:b w:val="0"/>
                <w:i w:val="0"/>
                <w:color w:val="000000"/>
                <w:sz w:val="23"/>
              </w:rPr>
              <w:t>-valuation doco</w:t>
            </w:r>
          </w:p>
        </w:tc>
        <w:tc>
          <w:tcPr>
            <w:tcW w:type="dxa" w:w="52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22" w:after="0"/>
              <w:ind w:left="654" w:right="576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 w:val="0"/>
                <w:i w:val="0"/>
                <w:color w:val="000000"/>
                <w:sz w:val="23"/>
              </w:rPr>
              <w:t xml:space="preserve">Keys will be 신탁사, 차주사, 금융주관사 </w:t>
            </w:r>
            <w:r>
              <w:rPr>
                <w:w w:val="98.0434749437415"/>
                <w:rFonts w:ascii="Malgun Gothic" w:hAnsi="Malgun Gothic" w:eastAsia="Malgun Gothic"/>
                <w:b w:val="0"/>
                <w:i w:val="0"/>
                <w:color w:val="000000"/>
                <w:sz w:val="23"/>
              </w:rPr>
              <w:t xml:space="preserve">etc </w:t>
            </w:r>
            <w:r>
              <w:br/>
            </w:r>
            <w:r>
              <w:rPr>
                <w:w w:val="102.27272727272727"/>
                <w:rFonts w:ascii="Malgun Gothic" w:hAnsi="Malgun Gothic" w:eastAsia="Malgun Gothic"/>
                <w:b w:val="0"/>
                <w:i w:val="0"/>
                <w:color w:val="000000"/>
                <w:sz w:val="22"/>
              </w:rPr>
              <w:t>There will be num, text, table, images</w:t>
            </w:r>
          </w:p>
        </w:tc>
        <w:tc>
          <w:tcPr>
            <w:tcW w:type="dxa" w:w="3840"/>
            <w:vMerge/>
            <w:tcBorders/>
          </w:tcPr>
          <w:p/>
        </w:tc>
        <w:tc>
          <w:tcPr>
            <w:tcW w:type="dxa" w:w="38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60.0" w:type="dxa"/>
      </w:tblPr>
      <w:tblGrid>
        <w:gridCol w:w="9600"/>
        <w:gridCol w:w="9600"/>
      </w:tblGrid>
      <w:tr>
        <w:trPr>
          <w:trHeight w:hRule="exact" w:val="706"/>
        </w:trPr>
        <w:tc>
          <w:tcPr>
            <w:tcW w:type="dxa" w:w="6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6" w:after="0"/>
              <w:ind w:left="4320" w:right="1152" w:firstLine="0"/>
              <w:jc w:val="center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 xml:space="preserve">User gets </w:t>
            </w:r>
            <w:r>
              <w:br/>
            </w: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the result</w:t>
            </w:r>
          </w:p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196" w:right="2880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 xml:space="preserve">Download </w:t>
            </w:r>
            <w:r>
              <w:br/>
            </w: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docx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5" w:lineRule="auto" w:before="1370" w:after="588"/>
        <w:ind w:left="0" w:right="10294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36"/>
        </w:rPr>
        <w:t>2. Input WINK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1200150</wp:posOffset>
            </wp:positionH>
            <wp:positionV relativeFrom="page">
              <wp:posOffset>-247650</wp:posOffset>
            </wp:positionV>
            <wp:extent cx="9791700" cy="7343775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73437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80.0" w:type="dxa"/>
      </w:tblPr>
      <w:tblGrid>
        <w:gridCol w:w="4800"/>
        <w:gridCol w:w="4800"/>
        <w:gridCol w:w="4800"/>
        <w:gridCol w:w="4800"/>
      </w:tblGrid>
      <w:tr>
        <w:trPr>
          <w:trHeight w:hRule="exact" w:val="624"/>
        </w:trPr>
        <w:tc>
          <w:tcPr>
            <w:tcW w:type="dxa" w:w="4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64" w:after="0"/>
              <w:ind w:left="0" w:right="924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Upload</w:t>
            </w:r>
          </w:p>
        </w:tc>
        <w:tc>
          <w:tcPr>
            <w:tcW w:type="dxa" w:w="2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1126" w:firstLine="0"/>
              <w:jc w:val="righ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OCR</w:t>
            </w:r>
          </w:p>
        </w:tc>
        <w:tc>
          <w:tcPr>
            <w:tcW w:type="dxa" w:w="2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0" w:after="0"/>
              <w:ind w:left="0" w:right="1288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K-v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2750" w:firstLine="0"/>
              <w:jc w:val="righ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Verify</w:t>
            </w:r>
          </w:p>
        </w:tc>
      </w:tr>
    </w:tbl>
    <w:p>
      <w:pPr>
        <w:autoSpaceDN w:val="0"/>
        <w:autoSpaceDE w:val="0"/>
        <w:widowControl/>
        <w:spacing w:line="185" w:lineRule="auto" w:before="994" w:after="0"/>
        <w:ind w:left="4040" w:right="0" w:firstLine="0"/>
        <w:jc w:val="left"/>
      </w:pPr>
      <w:r>
        <w:rPr>
          <w:w w:val="98.0434749437415"/>
          <w:rFonts w:ascii="Malgun Gothic" w:hAnsi="Malgun Gothic" w:eastAsia="Malgun Gothic"/>
          <w:b/>
          <w:i w:val="0"/>
          <w:color w:val="000000"/>
          <w:sz w:val="23"/>
        </w:rPr>
        <w:t>Sales opinion</w:t>
      </w:r>
    </w:p>
    <w:p>
      <w:pPr>
        <w:autoSpaceDN w:val="0"/>
        <w:autoSpaceDE w:val="0"/>
        <w:widowControl/>
        <w:spacing w:line="185" w:lineRule="auto" w:before="768" w:after="506"/>
        <w:ind w:left="0" w:right="9010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36"/>
        </w:rPr>
        <w:t>Extract it with exel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0.0" w:type="dxa"/>
      </w:tblPr>
      <w:tblGrid>
        <w:gridCol w:w="4800"/>
        <w:gridCol w:w="4800"/>
        <w:gridCol w:w="4800"/>
        <w:gridCol w:w="4800"/>
      </w:tblGrid>
      <w:tr>
        <w:trPr>
          <w:trHeight w:hRule="exact" w:val="850"/>
        </w:trPr>
        <w:tc>
          <w:tcPr>
            <w:tcW w:type="dxa" w:w="4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26" w:after="0"/>
              <w:ind w:left="0" w:right="934" w:firstLine="0"/>
              <w:jc w:val="righ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SAVE</w:t>
            </w:r>
          </w:p>
        </w:tc>
        <w:tc>
          <w:tcPr>
            <w:tcW w:type="dxa" w:w="4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954" w:right="0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Verify</w:t>
            </w:r>
          </w:p>
        </w:tc>
        <w:tc>
          <w:tcPr>
            <w:tcW w:type="dxa" w:w="3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170" w:after="0"/>
              <w:ind w:left="0" w:right="400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 xml:space="preserve">User clicks </w:t>
            </w:r>
          </w:p>
        </w:tc>
        <w:tc>
          <w:tcPr>
            <w:tcW w:type="dxa" w:w="3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170" w:after="0"/>
              <w:ind w:left="416" w:right="0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 xml:space="preserve">User </w:t>
            </w:r>
          </w:p>
        </w:tc>
      </w:tr>
      <w:tr>
        <w:trPr>
          <w:trHeight w:hRule="exact" w:val="620"/>
        </w:trPr>
        <w:tc>
          <w:tcPr>
            <w:tcW w:type="dxa" w:w="4800"/>
            <w:vMerge/>
            <w:tcBorders/>
          </w:tcPr>
          <w:p/>
        </w:tc>
        <w:tc>
          <w:tcPr>
            <w:tcW w:type="dxa" w:w="4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18" w:after="0"/>
              <w:ind w:left="954" w:right="1584" w:firstLine="0"/>
              <w:jc w:val="left"/>
            </w:pP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4"/>
              </w:rPr>
              <w:t xml:space="preserve">k-v show in </w:t>
            </w:r>
            <w:r>
              <w:br/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4"/>
              </w:rPr>
              <w:t xml:space="preserve">WINK UI and </w:t>
            </w:r>
            <w:r>
              <w:br/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4"/>
              </w:rPr>
              <w:t xml:space="preserve">sales opinion is </w:t>
            </w:r>
            <w:r>
              <w:br/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4"/>
              </w:rPr>
              <w:t>attached</w:t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  <w:tr>
        <w:trPr>
          <w:trHeight w:hRule="exact" w:val="1114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3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726" w:right="576" w:firstLine="0"/>
              <w:jc w:val="lef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 xml:space="preserve">button </w:t>
            </w:r>
            <w:r>
              <w:br/>
            </w: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 xml:space="preserve">and API </w:t>
            </w:r>
            <w:r>
              <w:br/>
            </w: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runs</w:t>
            </w:r>
          </w:p>
        </w:tc>
        <w:tc>
          <w:tcPr>
            <w:tcW w:type="dxa" w:w="3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16" w:right="1728" w:firstLine="0"/>
              <w:jc w:val="lef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 xml:space="preserve">Access </w:t>
            </w:r>
            <w:r>
              <w:br/>
            </w: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Wink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5" w:lineRule="auto" w:before="1370" w:after="498"/>
        <w:ind w:left="0" w:right="10294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36"/>
        </w:rPr>
        <w:t>2. Input WINK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1115060</wp:posOffset>
            </wp:positionH>
            <wp:positionV relativeFrom="page">
              <wp:posOffset>-400050</wp:posOffset>
            </wp:positionV>
            <wp:extent cx="9771380" cy="7328535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1380" cy="732853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80.0" w:type="dxa"/>
      </w:tblPr>
      <w:tblGrid>
        <w:gridCol w:w="3840"/>
        <w:gridCol w:w="3840"/>
        <w:gridCol w:w="3840"/>
        <w:gridCol w:w="3840"/>
        <w:gridCol w:w="3840"/>
      </w:tblGrid>
      <w:tr>
        <w:trPr>
          <w:trHeight w:hRule="exact" w:val="346"/>
        </w:trPr>
        <w:tc>
          <w:tcPr>
            <w:tcW w:type="dxa" w:w="40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54" w:after="0"/>
              <w:ind w:left="0" w:right="924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Upload</w:t>
            </w:r>
          </w:p>
        </w:tc>
        <w:tc>
          <w:tcPr>
            <w:tcW w:type="dxa" w:w="25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50" w:after="0"/>
              <w:ind w:left="0" w:right="1126" w:firstLine="0"/>
              <w:jc w:val="righ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OCR</w:t>
            </w:r>
          </w:p>
        </w:tc>
        <w:tc>
          <w:tcPr>
            <w:tcW w:type="dxa" w:w="2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80" w:after="0"/>
              <w:ind w:left="0" w:right="1288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K-v</w:t>
            </w:r>
          </w:p>
        </w:tc>
        <w:tc>
          <w:tcPr>
            <w:tcW w:type="dxa" w:w="25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50" w:after="0"/>
              <w:ind w:left="0" w:right="630" w:firstLine="0"/>
              <w:jc w:val="righ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Verify</w:t>
            </w:r>
          </w:p>
        </w:tc>
        <w:tc>
          <w:tcPr>
            <w:tcW w:type="dxa" w:w="3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46" w:after="0"/>
              <w:ind w:left="630" w:right="0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 xml:space="preserve">WINK </w:t>
            </w:r>
          </w:p>
        </w:tc>
      </w:tr>
      <w:tr>
        <w:trPr>
          <w:trHeight w:hRule="exact" w:val="368"/>
        </w:trPr>
        <w:tc>
          <w:tcPr>
            <w:tcW w:type="dxa" w:w="3840"/>
            <w:vMerge/>
            <w:tcBorders/>
          </w:tcPr>
          <w:p/>
        </w:tc>
        <w:tc>
          <w:tcPr>
            <w:tcW w:type="dxa" w:w="3840"/>
            <w:vMerge/>
            <w:tcBorders/>
          </w:tcPr>
          <w:p/>
        </w:tc>
        <w:tc>
          <w:tcPr>
            <w:tcW w:type="dxa" w:w="3840"/>
            <w:vMerge/>
            <w:tcBorders/>
          </w:tcPr>
          <w:p/>
        </w:tc>
        <w:tc>
          <w:tcPr>
            <w:tcW w:type="dxa" w:w="3840"/>
            <w:vMerge/>
            <w:tcBorders/>
          </w:tcPr>
          <w:p/>
        </w:tc>
        <w:tc>
          <w:tcPr>
            <w:tcW w:type="dxa" w:w="3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0" w:after="0"/>
              <w:ind w:left="630" w:right="0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Trnasfer</w:t>
            </w:r>
          </w:p>
        </w:tc>
      </w:tr>
    </w:tbl>
    <w:p>
      <w:pPr>
        <w:autoSpaceDN w:val="0"/>
        <w:autoSpaceDE w:val="0"/>
        <w:widowControl/>
        <w:spacing w:line="185" w:lineRule="auto" w:before="2384" w:after="0"/>
        <w:ind w:left="0" w:right="3820" w:firstLine="0"/>
        <w:jc w:val="right"/>
      </w:pPr>
      <w:r>
        <w:rPr>
          <w:w w:val="102.27272727272727"/>
          <w:rFonts w:ascii="Malgun Gothic" w:hAnsi="Malgun Gothic" w:eastAsia="Malgun Gothic"/>
          <w:b/>
          <w:i w:val="0"/>
          <w:color w:val="000000"/>
          <w:sz w:val="22"/>
        </w:rPr>
        <w:t>MCI</w:t>
      </w: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5" w:lineRule="auto" w:before="1662" w:after="764"/>
        <w:ind w:left="0" w:right="9900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36"/>
        </w:rPr>
        <w:t>3. Classify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1428750</wp:posOffset>
            </wp:positionH>
            <wp:positionV relativeFrom="page">
              <wp:posOffset>0</wp:posOffset>
            </wp:positionV>
            <wp:extent cx="9925050" cy="7443788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744378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60.0" w:type="dxa"/>
      </w:tblPr>
      <w:tblGrid>
        <w:gridCol w:w="9600"/>
        <w:gridCol w:w="9600"/>
      </w:tblGrid>
      <w:tr>
        <w:trPr>
          <w:trHeight w:hRule="exact" w:val="368"/>
        </w:trPr>
        <w:tc>
          <w:tcPr>
            <w:tcW w:type="dxa" w:w="6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954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Verify</w:t>
            </w:r>
          </w:p>
        </w:tc>
        <w:tc>
          <w:tcPr>
            <w:tcW w:type="dxa" w:w="5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970" w:right="0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Send the files to system</w:t>
            </w:r>
          </w:p>
        </w:tc>
      </w:tr>
    </w:tbl>
    <w:p>
      <w:pPr>
        <w:autoSpaceDN w:val="0"/>
        <w:autoSpaceDE w:val="0"/>
        <w:widowControl/>
        <w:spacing w:line="185" w:lineRule="auto" w:before="8" w:after="0"/>
        <w:ind w:left="0" w:right="12806" w:firstLine="0"/>
        <w:jc w:val="right"/>
      </w:pPr>
      <w:r>
        <w:rPr>
          <w:w w:val="102.27272727272727"/>
          <w:rFonts w:ascii="Malgun Gothic" w:hAnsi="Malgun Gothic" w:eastAsia="Malgun Gothic"/>
          <w:b/>
          <w:i w:val="0"/>
          <w:color w:val="000000"/>
          <w:sz w:val="22"/>
        </w:rPr>
        <w:t xml:space="preserve">OCR and </w:t>
      </w:r>
    </w:p>
    <w:p>
      <w:pPr>
        <w:autoSpaceDN w:val="0"/>
        <w:autoSpaceDE w:val="0"/>
        <w:widowControl/>
        <w:spacing w:line="185" w:lineRule="auto" w:before="0" w:after="0"/>
        <w:ind w:left="0" w:right="12654" w:firstLine="0"/>
        <w:jc w:val="right"/>
      </w:pPr>
      <w:r>
        <w:rPr>
          <w:w w:val="102.27272727272727"/>
          <w:rFonts w:ascii="Malgun Gothic" w:hAnsi="Malgun Gothic" w:eastAsia="Malgun Gothic"/>
          <w:b/>
          <w:i w:val="0"/>
          <w:color w:val="000000"/>
          <w:sz w:val="22"/>
        </w:rPr>
        <w:t xml:space="preserve">classify 20 </w:t>
      </w:r>
    </w:p>
    <w:p>
      <w:pPr>
        <w:autoSpaceDN w:val="0"/>
        <w:autoSpaceDE w:val="0"/>
        <w:widowControl/>
        <w:spacing w:line="185" w:lineRule="auto" w:before="0" w:after="0"/>
        <w:ind w:left="0" w:right="12940" w:firstLine="0"/>
        <w:jc w:val="right"/>
      </w:pPr>
      <w:r>
        <w:rPr>
          <w:w w:val="98.0434749437415"/>
          <w:rFonts w:ascii="Malgun Gothic" w:hAnsi="Malgun Gothic" w:eastAsia="Malgun Gothic"/>
          <w:b/>
          <w:i w:val="0"/>
          <w:color w:val="000000"/>
          <w:sz w:val="23"/>
        </w:rPr>
        <w:t xml:space="preserve">+. Type </w:t>
      </w:r>
    </w:p>
    <w:p>
      <w:pPr>
        <w:autoSpaceDN w:val="0"/>
        <w:autoSpaceDE w:val="0"/>
        <w:widowControl/>
        <w:spacing w:line="185" w:lineRule="auto" w:before="0" w:after="2866"/>
        <w:ind w:left="0" w:right="13382" w:firstLine="0"/>
        <w:jc w:val="right"/>
      </w:pPr>
      <w:r>
        <w:rPr>
          <w:w w:val="98.0434749437415"/>
          <w:rFonts w:ascii="Malgun Gothic" w:hAnsi="Malgun Gothic" w:eastAsia="Malgun Gothic"/>
          <w:b/>
          <w:i w:val="0"/>
          <w:color w:val="000000"/>
          <w:sz w:val="23"/>
        </w:rPr>
        <w:t>files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300.0" w:type="dxa"/>
      </w:tblPr>
      <w:tblGrid>
        <w:gridCol w:w="9600"/>
        <w:gridCol w:w="9600"/>
      </w:tblGrid>
      <w:tr>
        <w:trPr>
          <w:trHeight w:hRule="exact" w:val="670"/>
        </w:trPr>
        <w:tc>
          <w:tcPr>
            <w:tcW w:type="dxa" w:w="7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8" w:after="0"/>
              <w:ind w:left="0" w:right="518" w:firstLine="0"/>
              <w:jc w:val="right"/>
            </w:pP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36"/>
              </w:rPr>
              <w:t>Verify</w:t>
            </w:r>
          </w:p>
        </w:tc>
        <w:tc>
          <w:tcPr>
            <w:tcW w:type="dxa" w:w="3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42" w:right="1728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 xml:space="preserve">Save the </w:t>
            </w:r>
            <w:r>
              <w:br/>
            </w: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result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5" w:lineRule="auto" w:before="1520" w:after="746"/>
        <w:ind w:left="0" w:right="8304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36"/>
        </w:rPr>
        <w:t>4. Generate Fund Report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</wp:posOffset>
            </wp:positionH>
            <wp:positionV relativeFrom="page">
              <wp:posOffset>0</wp:posOffset>
            </wp:positionV>
            <wp:extent cx="11706860" cy="878014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706860" cy="878014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0.0" w:type="dxa"/>
      </w:tblPr>
      <w:tblGrid>
        <w:gridCol w:w="3200"/>
        <w:gridCol w:w="3200"/>
        <w:gridCol w:w="3200"/>
        <w:gridCol w:w="3200"/>
        <w:gridCol w:w="3200"/>
        <w:gridCol w:w="3200"/>
      </w:tblGrid>
      <w:tr>
        <w:trPr>
          <w:trHeight w:hRule="exact" w:val="1736"/>
        </w:trPr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74" w:after="0"/>
              <w:ind w:left="0" w:right="1460" w:firstLine="0"/>
              <w:jc w:val="righ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Upload</w:t>
            </w:r>
          </w:p>
        </w:tc>
        <w:tc>
          <w:tcPr>
            <w:tcW w:type="dxa" w:w="2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638" w:firstLine="0"/>
              <w:jc w:val="righ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OCR</w:t>
            </w:r>
          </w:p>
        </w:tc>
        <w:tc>
          <w:tcPr>
            <w:tcW w:type="dxa" w:w="18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152" w:after="0"/>
              <w:ind w:left="576" w:right="144" w:firstLine="0"/>
              <w:jc w:val="center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 xml:space="preserve">User get </w:t>
            </w: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the result</w:t>
            </w:r>
          </w:p>
        </w:tc>
        <w:tc>
          <w:tcPr>
            <w:tcW w:type="dxa" w:w="1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236" w:right="0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K-v</w:t>
            </w:r>
          </w:p>
        </w:tc>
        <w:tc>
          <w:tcPr>
            <w:tcW w:type="dxa" w:w="3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74" w:after="0"/>
              <w:ind w:left="0" w:right="770" w:firstLine="0"/>
              <w:jc w:val="right"/>
            </w:pPr>
            <w:r>
              <w:rPr>
                <w:w w:val="102.27272727272727"/>
                <w:rFonts w:ascii="Malgun Gothic" w:hAnsi="Malgun Gothic" w:eastAsia="Malgun Gothic"/>
                <w:b/>
                <w:i w:val="0"/>
                <w:color w:val="000000"/>
                <w:sz w:val="22"/>
              </w:rPr>
              <w:t>Verify</w:t>
            </w:r>
          </w:p>
        </w:tc>
        <w:tc>
          <w:tcPr>
            <w:tcW w:type="dxa" w:w="2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8" w:after="0"/>
              <w:ind w:left="774" w:right="864" w:firstLine="0"/>
              <w:jc w:val="left"/>
            </w:pP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 xml:space="preserve">Generate </w:t>
            </w:r>
            <w:r>
              <w:br/>
            </w:r>
            <w:r>
              <w:rPr>
                <w:w w:val="98.0434749437415"/>
                <w:rFonts w:ascii="Malgun Gothic" w:hAnsi="Malgun Gothic" w:eastAsia="Malgun Gothic"/>
                <w:b/>
                <w:i w:val="0"/>
                <w:color w:val="000000"/>
                <w:sz w:val="23"/>
              </w:rPr>
              <w:t>Docx</w:t>
            </w:r>
          </w:p>
        </w:tc>
      </w:tr>
      <w:tr>
        <w:trPr>
          <w:trHeight w:hRule="exact" w:val="2118"/>
        </w:trPr>
        <w:tc>
          <w:tcPr>
            <w:tcW w:type="dxa" w:w="4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6" w:after="0"/>
              <w:ind w:left="2078" w:right="864" w:firstLine="0"/>
              <w:jc w:val="left"/>
            </w:pP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4"/>
              </w:rPr>
              <w:t xml:space="preserve">Upload all fund </w:t>
            </w:r>
            <w:r>
              <w:br/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4"/>
              </w:rPr>
              <w:t xml:space="preserve">financial </w:t>
            </w:r>
            <w:r>
              <w:br/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4"/>
              </w:rPr>
              <w:t>statements</w:t>
            </w:r>
          </w:p>
        </w:tc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34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420" w:after="0"/>
              <w:ind w:left="760" w:right="0" w:firstLine="0"/>
              <w:jc w:val="left"/>
            </w:pP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36"/>
              </w:rPr>
              <w:t>Download</w:t>
            </w:r>
          </w:p>
        </w:tc>
        <w:tc>
          <w:tcPr>
            <w:tcW w:type="dxa" w:w="2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18" w:after="0"/>
              <w:ind w:left="774" w:right="720" w:firstLine="0"/>
              <w:jc w:val="left"/>
            </w:pP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36"/>
              </w:rPr>
              <w:t xml:space="preserve">Generat </w:t>
            </w:r>
            <w:r>
              <w:br/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36"/>
              </w:rPr>
              <w:t xml:space="preserve">e with </w:t>
            </w:r>
          </w:p>
        </w:tc>
      </w:tr>
      <w:tr>
        <w:trPr>
          <w:trHeight w:hRule="exact" w:val="436"/>
        </w:trPr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2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0" w:after="0"/>
              <w:ind w:left="0" w:right="1382" w:firstLine="0"/>
              <w:jc w:val="right"/>
            </w:pP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36"/>
              </w:rPr>
              <w:t>exel</w:t>
            </w:r>
          </w:p>
        </w:tc>
      </w:tr>
      <w:tr>
        <w:trPr>
          <w:trHeight w:hRule="exact" w:val="498"/>
        </w:trPr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3200"/>
            <w:vMerge/>
            <w:tcBorders/>
          </w:tcPr>
          <w:p/>
        </w:tc>
        <w:tc>
          <w:tcPr>
            <w:tcW w:type="dxa" w:w="2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0" w:after="0"/>
              <w:ind w:left="0" w:right="1152" w:firstLine="0"/>
              <w:jc w:val="right"/>
            </w:pP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36"/>
              </w:rPr>
              <w:t>sheet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9200" w:h="1080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